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0" w:beforeAutospacing="0" w:after="0" w:afterAutospacing="0" w:line="560" w:lineRule="exact"/>
        <w:ind w:firstLine="0" w:firstLineChars="0"/>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idowControl w:val="0"/>
        <w:spacing w:before="0" w:beforeAutospacing="0" w:after="0" w:afterAutospacing="0" w:line="560" w:lineRule="exact"/>
        <w:ind w:firstLine="0" w:firstLineChars="0"/>
        <w:rPr>
          <w:rFonts w:ascii="黑体" w:hAnsi="黑体" w:eastAsia="黑体" w:cs="黑体"/>
          <w:sz w:val="32"/>
          <w:szCs w:val="32"/>
        </w:rPr>
      </w:pPr>
    </w:p>
    <w:p>
      <w:pPr>
        <w:widowControl w:val="0"/>
        <w:spacing w:before="0" w:beforeAutospacing="0" w:after="0" w:afterAutospacing="0" w:line="560" w:lineRule="exact"/>
        <w:ind w:firstLine="0" w:firstLineChars="0"/>
        <w:jc w:val="center"/>
        <w:rPr>
          <w:rFonts w:ascii="Times New Roman" w:hAnsi="Times New Roman" w:eastAsia="方正小标宋简体" w:cs="Times New Roman"/>
          <w:sz w:val="44"/>
          <w:szCs w:val="44"/>
        </w:rPr>
      </w:pPr>
      <w:bookmarkStart w:id="0" w:name="_GoBack"/>
      <w:r>
        <w:rPr>
          <w:rFonts w:hint="eastAsia" w:ascii="Times New Roman" w:hAnsi="Times New Roman" w:eastAsia="方正小标宋简体" w:cs="Times New Roman"/>
          <w:sz w:val="44"/>
          <w:szCs w:val="44"/>
        </w:rPr>
        <w:t>节能技术应用典型案例申请报告</w:t>
      </w:r>
    </w:p>
    <w:p>
      <w:pPr>
        <w:widowControl w:val="0"/>
        <w:spacing w:before="0" w:beforeAutospacing="0" w:after="0" w:afterAutospacing="0" w:line="560" w:lineRule="exact"/>
        <w:ind w:firstLine="0" w:firstLineChars="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正文格式和内容要求</w:t>
      </w:r>
    </w:p>
    <w:bookmarkEnd w:id="0"/>
    <w:p>
      <w:pPr>
        <w:widowControl w:val="0"/>
        <w:spacing w:before="0" w:beforeAutospacing="0" w:after="0" w:afterAutospacing="0" w:line="560" w:lineRule="exact"/>
        <w:ind w:firstLine="0" w:firstLineChars="0"/>
        <w:jc w:val="center"/>
        <w:rPr>
          <w:rFonts w:ascii="Times New Roman" w:hAnsi="Times New Roman" w:eastAsia="方正小标宋简体" w:cs="Times New Roman"/>
          <w:sz w:val="30"/>
        </w:rPr>
      </w:pPr>
    </w:p>
    <w:p>
      <w:pPr>
        <w:widowControl w:val="0"/>
        <w:spacing w:before="0" w:beforeAutospacing="0" w:after="0" w:afterAutospacing="0" w:line="560" w:lineRule="exact"/>
        <w:ind w:left="0" w:firstLine="640" w:firstLineChars="200"/>
        <w:jc w:val="both"/>
        <w:rPr>
          <w:rFonts w:ascii="Times New Roman" w:hAnsi="Times New Roman" w:eastAsia="黑体" w:cs="Times New Roman"/>
          <w:bCs/>
          <w:sz w:val="32"/>
          <w:szCs w:val="32"/>
        </w:rPr>
      </w:pPr>
      <w:r>
        <w:rPr>
          <w:rFonts w:hint="eastAsia" w:ascii="Times New Roman" w:hAnsi="Times New Roman" w:eastAsia="黑体" w:cs="Times New Roman"/>
          <w:bCs/>
          <w:sz w:val="32"/>
          <w:szCs w:val="32"/>
        </w:rPr>
        <w:t>一、申报单位概况</w:t>
      </w:r>
    </w:p>
    <w:p>
      <w:pPr>
        <w:widowControl w:val="0"/>
        <w:spacing w:before="0" w:beforeAutospacing="0" w:after="0" w:afterAutospacing="0" w:line="560" w:lineRule="exac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申报单位基本情况，包括全称、性质、法人代表和情况简介等。</w:t>
      </w:r>
    </w:p>
    <w:p>
      <w:pPr>
        <w:widowControl w:val="0"/>
        <w:spacing w:before="0" w:beforeAutospacing="0" w:after="0" w:afterAutospacing="0" w:line="560" w:lineRule="exact"/>
        <w:ind w:firstLine="640"/>
        <w:jc w:val="both"/>
        <w:rPr>
          <w:rFonts w:ascii="Times New Roman" w:hAnsi="Times New Roman" w:eastAsia="黑体" w:cs="Times New Roman"/>
          <w:bCs/>
          <w:sz w:val="32"/>
          <w:szCs w:val="32"/>
        </w:rPr>
      </w:pPr>
      <w:r>
        <w:rPr>
          <w:rFonts w:hint="eastAsia" w:ascii="Times New Roman" w:hAnsi="Times New Roman" w:eastAsia="黑体" w:cs="Times New Roman"/>
          <w:bCs/>
          <w:sz w:val="32"/>
          <w:szCs w:val="32"/>
        </w:rPr>
        <w:t>二、申报的案例全称</w:t>
      </w:r>
    </w:p>
    <w:p>
      <w:pPr>
        <w:widowControl w:val="0"/>
        <w:spacing w:before="0" w:beforeAutospacing="0" w:after="0" w:afterAutospacing="0" w:line="560" w:lineRule="exact"/>
        <w:ind w:firstLine="588" w:firstLineChars="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申报的案例全称应包括：应用地点、单位，技术名称、主要特征等要素，体现简明、易记、无歧义、便于推广等需要。</w:t>
      </w:r>
    </w:p>
    <w:p>
      <w:pPr>
        <w:widowControl w:val="0"/>
        <w:spacing w:before="0" w:beforeAutospacing="0" w:after="0" w:afterAutospacing="0" w:line="560" w:lineRule="exact"/>
        <w:ind w:firstLine="640"/>
        <w:jc w:val="both"/>
        <w:rPr>
          <w:rFonts w:ascii="Times New Roman" w:hAnsi="Times New Roman" w:eastAsia="黑体" w:cs="Times New Roman"/>
          <w:bCs/>
          <w:sz w:val="32"/>
          <w:szCs w:val="32"/>
        </w:rPr>
      </w:pPr>
      <w:r>
        <w:rPr>
          <w:rFonts w:hint="eastAsia" w:ascii="Times New Roman" w:hAnsi="Times New Roman" w:eastAsia="黑体" w:cs="Times New Roman"/>
          <w:bCs/>
          <w:sz w:val="32"/>
          <w:szCs w:val="32"/>
        </w:rPr>
        <w:t>三、申报的案例技术情况</w:t>
      </w:r>
    </w:p>
    <w:p>
      <w:pPr>
        <w:widowControl w:val="0"/>
        <w:spacing w:before="0" w:beforeAutospacing="0" w:after="0" w:afterAutospacing="0" w:line="560" w:lineRule="exac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（一）基本情况。</w:t>
      </w:r>
    </w:p>
    <w:p>
      <w:pPr>
        <w:widowControl w:val="0"/>
        <w:spacing w:before="0" w:beforeAutospacing="0" w:after="0" w:afterAutospacing="0" w:line="560" w:lineRule="exac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（二）技术原理。</w:t>
      </w:r>
    </w:p>
    <w:p>
      <w:pPr>
        <w:widowControl w:val="0"/>
        <w:spacing w:before="0" w:beforeAutospacing="0" w:after="0" w:afterAutospacing="0" w:line="560" w:lineRule="exac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（三）工艺流程。详细说明技术工艺流程，必要时应附结构图、流程图、示意图等。</w:t>
      </w:r>
    </w:p>
    <w:p>
      <w:pPr>
        <w:widowControl w:val="0"/>
        <w:spacing w:before="0" w:beforeAutospacing="0" w:after="0" w:afterAutospacing="0" w:line="560" w:lineRule="exac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（四）技术先进性、主要创新点、关键技术。</w:t>
      </w:r>
    </w:p>
    <w:p>
      <w:pPr>
        <w:widowControl w:val="0"/>
        <w:spacing w:before="0" w:beforeAutospacing="0" w:after="0" w:afterAutospacing="0" w:line="560" w:lineRule="exac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（五）主要技术参数、能效指标与现有同类技术的对比情况；案例为改造项目的，须同时提供改造前后的对比情况。</w:t>
      </w:r>
    </w:p>
    <w:p>
      <w:pPr>
        <w:widowControl w:val="0"/>
        <w:spacing w:before="0" w:beforeAutospacing="0" w:after="0" w:afterAutospacing="0" w:line="560" w:lineRule="exact"/>
        <w:ind w:firstLine="640"/>
        <w:jc w:val="both"/>
        <w:rPr>
          <w:rFonts w:ascii="Times New Roman" w:hAnsi="Times New Roman" w:eastAsia="仿宋_GB2312" w:cs="Times New Roman"/>
          <w:sz w:val="30"/>
        </w:rPr>
      </w:pPr>
      <w:r>
        <w:rPr>
          <w:rFonts w:hint="eastAsia" w:ascii="Times New Roman" w:hAnsi="Times New Roman" w:eastAsia="仿宋_GB2312" w:cs="Times New Roman"/>
          <w:sz w:val="32"/>
          <w:szCs w:val="32"/>
        </w:rPr>
        <w:t>（六）其他应当说明的情况（技术鉴定、专利、获奖情况等）。</w:t>
      </w:r>
    </w:p>
    <w:p>
      <w:pPr>
        <w:widowControl w:val="0"/>
        <w:spacing w:before="0" w:beforeAutospacing="0" w:after="0" w:afterAutospacing="0" w:line="560" w:lineRule="exact"/>
        <w:ind w:firstLine="640"/>
        <w:jc w:val="both"/>
        <w:rPr>
          <w:rFonts w:ascii="Times New Roman" w:hAnsi="Times New Roman" w:eastAsia="黑体" w:cs="Times New Roman"/>
          <w:bCs/>
          <w:sz w:val="32"/>
          <w:szCs w:val="32"/>
        </w:rPr>
      </w:pPr>
      <w:r>
        <w:rPr>
          <w:rFonts w:hint="eastAsia" w:ascii="Times New Roman" w:hAnsi="Times New Roman" w:eastAsia="黑体" w:cs="Times New Roman"/>
          <w:bCs/>
          <w:sz w:val="32"/>
          <w:szCs w:val="32"/>
        </w:rPr>
        <w:t>四、申报的案例项目概况</w:t>
      </w:r>
    </w:p>
    <w:p>
      <w:pPr>
        <w:widowControl w:val="0"/>
        <w:spacing w:before="0" w:beforeAutospacing="0" w:after="0" w:afterAutospacing="0" w:line="560" w:lineRule="exac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（一）基本情况。</w:t>
      </w:r>
    </w:p>
    <w:p>
      <w:pPr>
        <w:widowControl w:val="0"/>
        <w:spacing w:before="0" w:beforeAutospacing="0" w:after="0" w:afterAutospacing="0" w:line="560" w:lineRule="exac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主要内容：新建项目应提供与同类现有技术的对比情况，包括节能效果、使用性能、经济效益等分析；节能技术改造项目应提供节能改造前用能等主要情况，节能改造具体内容，改造后的节能效果、使用性能、经济效益等分析。</w:t>
      </w:r>
    </w:p>
    <w:p>
      <w:pPr>
        <w:widowControl w:val="0"/>
        <w:spacing w:before="0" w:beforeAutospacing="0" w:after="0" w:afterAutospacing="0" w:line="560" w:lineRule="exac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（三）节能效果相关内容，原则上应包括具备资质的第三方机构出具的项目案例节能报告或相关证明材料，节能量应折算成吨标准煤。</w:t>
      </w:r>
    </w:p>
    <w:p>
      <w:pPr>
        <w:widowControl w:val="0"/>
        <w:spacing w:before="0" w:beforeAutospacing="0" w:after="0" w:afterAutospacing="0" w:line="560" w:lineRule="exact"/>
        <w:ind w:firstLine="640"/>
        <w:jc w:val="both"/>
        <w:rPr>
          <w:rFonts w:ascii="Times New Roman" w:hAnsi="Times New Roman" w:eastAsia="黑体" w:cs="Times New Roman"/>
          <w:bCs/>
          <w:sz w:val="32"/>
          <w:szCs w:val="32"/>
        </w:rPr>
      </w:pPr>
      <w:r>
        <w:rPr>
          <w:rFonts w:hint="eastAsia" w:ascii="Times New Roman" w:hAnsi="Times New Roman" w:eastAsia="黑体" w:cs="Times New Roman"/>
          <w:bCs/>
          <w:sz w:val="32"/>
          <w:szCs w:val="32"/>
        </w:rPr>
        <w:t>五、申报的案例技术应用单位评价结论</w:t>
      </w:r>
    </w:p>
    <w:p>
      <w:pPr>
        <w:widowControl w:val="0"/>
        <w:spacing w:before="0" w:beforeAutospacing="0" w:after="0" w:afterAutospacing="0" w:line="560" w:lineRule="exac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（一）案例技术应用单位对案例项目节能技术效果的评价及结论，并应提供应用单位联系人、联系电话（包括手机号码）、电子邮箱及详细联系地址等。</w:t>
      </w:r>
    </w:p>
    <w:p>
      <w:pPr>
        <w:widowControl w:val="0"/>
        <w:spacing w:before="0" w:beforeAutospacing="0" w:after="0" w:afterAutospacing="0" w:line="560" w:lineRule="exac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（二）案例技术应用项目证明，包括采购合同或发票（扫描件和复印件均可）等。</w:t>
      </w:r>
    </w:p>
    <w:p>
      <w:pPr>
        <w:widowControl w:val="0"/>
        <w:spacing w:before="0" w:beforeAutospacing="0" w:after="0" w:afterAutospacing="0" w:line="560" w:lineRule="exact"/>
        <w:ind w:firstLine="64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除申报的案例外，可提供更多申报的案例技术应用单位对技术效果的评价及结论；同时，还应列出其他案例技术应用单位清单，清单应包括案例技术应用单位全称、案例项目全称、联系人、联系电话、电子邮箱及详细联系地址等。</w:t>
      </w:r>
    </w:p>
    <w:p>
      <w:pPr>
        <w:widowControl w:val="0"/>
        <w:spacing w:before="0" w:beforeAutospacing="0" w:after="0" w:afterAutospacing="0" w:line="560" w:lineRule="exact"/>
        <w:ind w:firstLine="640"/>
        <w:jc w:val="both"/>
        <w:rPr>
          <w:rFonts w:ascii="Times New Roman" w:hAnsi="Times New Roman" w:eastAsia="黑体" w:cs="Times New Roman"/>
          <w:bCs/>
          <w:sz w:val="32"/>
          <w:szCs w:val="32"/>
        </w:rPr>
      </w:pPr>
      <w:r>
        <w:rPr>
          <w:rFonts w:hint="eastAsia" w:ascii="Times New Roman" w:hAnsi="Times New Roman" w:eastAsia="黑体" w:cs="Times New Roman"/>
          <w:bCs/>
          <w:sz w:val="32"/>
          <w:szCs w:val="32"/>
        </w:rPr>
        <w:t>六、申报的案例项目其他材料</w:t>
      </w:r>
    </w:p>
    <w:p>
      <w:pPr>
        <w:widowControl w:val="0"/>
        <w:spacing w:before="0" w:beforeAutospacing="0" w:after="0" w:afterAutospacing="0" w:line="560" w:lineRule="exact"/>
        <w:ind w:firstLine="640" w:firstLineChars="0"/>
        <w:jc w:val="both"/>
        <w:rPr>
          <w:rFonts w:ascii="Times New Roman" w:hAnsi="Times New Roman" w:eastAsia="仿宋_GB2312" w:cs="Times New Roman"/>
          <w:sz w:val="32"/>
          <w:szCs w:val="32"/>
        </w:rPr>
        <w:sectPr>
          <w:pgSz w:w="11906" w:h="16838"/>
          <w:pgMar w:top="2098" w:right="1474" w:bottom="1984" w:left="1587" w:header="851" w:footer="1587" w:gutter="0"/>
          <w:cols w:space="0" w:num="1"/>
          <w:docGrid w:type="lines" w:linePitch="579" w:charSpace="0"/>
        </w:sectPr>
      </w:pPr>
      <w:r>
        <w:rPr>
          <w:rFonts w:hint="eastAsia" w:ascii="仿宋_GB2312" w:hAnsi="仿宋_GB2312" w:eastAsia="仿宋_GB2312" w:cs="仿宋_GB2312"/>
          <w:sz w:val="32"/>
          <w:szCs w:val="32"/>
        </w:rPr>
        <w:t>5张案例项目相关照片，分辨率不低于1000DPI</w:t>
      </w:r>
      <w:r>
        <w:rPr>
          <w:rFonts w:hint="eastAsia" w:ascii="Times New Roman" w:hAnsi="Times New Roman" w:eastAsia="仿宋_GB2312" w:cs="Times New Roman"/>
          <w:sz w:val="32"/>
          <w:szCs w:val="32"/>
        </w:rPr>
        <w:t>，以及能说明案例技术应用效果的其他材料。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CF0E9D"/>
    <w:rsid w:val="4E782B16"/>
    <w:rsid w:val="64CF0E9D"/>
    <w:rsid w:val="6A786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rPr>
      <w:rFonts w:hint="eastAsia" w:ascii="宋体" w:eastAsia="宋体"/>
      <w:b/>
      <w:color w:val="333333"/>
      <w:kern w:val="2"/>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ascii="Calibri" w:hAnsi="Calibri"/>
      <w:kern w:val="0"/>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2021-04-08T01:56:00Z</dcterms:created>
  <dc:creator>小蛋糕好吃么</dc:creator>
  <cp:lastModifiedBy>小蛋糕好吃么</cp:lastModifiedBy>
  <dcterms:modified xsi:type="dcterms:W3CDTF">2021-04-08T01:58:36Z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7444D67AC55E4EA4B45FDBF7C2F6A41E</vt:lpwstr>
  </property>
</Properties>
</file>